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136392">
        <w:rPr>
          <w:rFonts w:hint="eastAsia"/>
          <w:b/>
          <w:sz w:val="32"/>
        </w:rPr>
        <w:t>7</w:t>
      </w:r>
      <w:r w:rsidR="00A80599" w:rsidRPr="00A80599">
        <w:rPr>
          <w:rFonts w:hint="eastAsia"/>
          <w:b/>
          <w:sz w:val="32"/>
        </w:rPr>
        <w:t>月</w:t>
      </w:r>
      <w:r w:rsidR="00136392">
        <w:rPr>
          <w:rFonts w:hint="eastAsia"/>
          <w:b/>
          <w:sz w:val="32"/>
        </w:rPr>
        <w:t>6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6D563B">
        <w:rPr>
          <w:rFonts w:hint="eastAsia"/>
          <w:b/>
          <w:sz w:val="32"/>
        </w:rPr>
        <w:t>7</w:t>
      </w:r>
      <w:r w:rsidR="00A80599" w:rsidRPr="00A80599">
        <w:rPr>
          <w:rFonts w:hint="eastAsia"/>
          <w:b/>
          <w:sz w:val="32"/>
        </w:rPr>
        <w:t>月</w:t>
      </w:r>
      <w:r w:rsidR="00136392">
        <w:rPr>
          <w:rFonts w:hint="eastAsia"/>
          <w:b/>
          <w:sz w:val="32"/>
        </w:rPr>
        <w:t>10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923C26" w:rsidRPr="00777524" w:rsidRDefault="00823107" w:rsidP="004F4025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</w:t>
      </w:r>
      <w:r w:rsidR="00B72157" w:rsidRPr="00777524">
        <w:rPr>
          <w:rFonts w:ascii="宋体" w:hAnsi="宋体" w:cs="宋体" w:hint="eastAsia"/>
          <w:color w:val="000000"/>
          <w:kern w:val="0"/>
          <w:sz w:val="24"/>
        </w:rPr>
        <w:t>（</w:t>
      </w:r>
      <w:r w:rsidR="00136392">
        <w:rPr>
          <w:rFonts w:ascii="宋体" w:hAnsi="宋体" w:cs="宋体" w:hint="eastAsia"/>
          <w:color w:val="000000"/>
          <w:kern w:val="0"/>
          <w:sz w:val="24"/>
        </w:rPr>
        <w:t>7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136392">
        <w:rPr>
          <w:rFonts w:ascii="宋体" w:hAnsi="宋体" w:cs="宋体" w:hint="eastAsia"/>
          <w:color w:val="000000"/>
          <w:kern w:val="0"/>
          <w:sz w:val="24"/>
        </w:rPr>
        <w:t>6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027EE4">
        <w:rPr>
          <w:rFonts w:ascii="宋体" w:hAnsi="宋体" w:cs="宋体" w:hint="eastAsia"/>
          <w:color w:val="000000"/>
          <w:kern w:val="0"/>
          <w:sz w:val="24"/>
        </w:rPr>
        <w:t>-</w:t>
      </w:r>
      <w:r w:rsidR="006D563B">
        <w:rPr>
          <w:rFonts w:ascii="宋体" w:hAnsi="宋体" w:cs="宋体" w:hint="eastAsia"/>
          <w:color w:val="000000"/>
          <w:kern w:val="0"/>
          <w:sz w:val="24"/>
        </w:rPr>
        <w:t>7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136392">
        <w:rPr>
          <w:rFonts w:ascii="宋体" w:hAnsi="宋体" w:cs="宋体" w:hint="eastAsia"/>
          <w:color w:val="000000"/>
          <w:kern w:val="0"/>
          <w:sz w:val="24"/>
        </w:rPr>
        <w:t>10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B72157" w:rsidRPr="00777524">
        <w:rPr>
          <w:rFonts w:ascii="宋体" w:hAnsi="宋体" w:cs="宋体" w:hint="eastAsia"/>
          <w:color w:val="000000"/>
          <w:kern w:val="0"/>
          <w:sz w:val="24"/>
        </w:rPr>
        <w:t>）</w:t>
      </w:r>
      <w:r w:rsidR="009E3533" w:rsidRPr="009E3533">
        <w:rPr>
          <w:rFonts w:ascii="宋体" w:hAnsi="宋体" w:cs="宋体" w:hint="eastAsia"/>
          <w:color w:val="000000"/>
          <w:kern w:val="0"/>
          <w:sz w:val="24"/>
        </w:rPr>
        <w:t>投资者正在重新</w:t>
      </w:r>
      <w:proofErr w:type="gramStart"/>
      <w:r w:rsidR="009E3533" w:rsidRPr="009E3533">
        <w:rPr>
          <w:rFonts w:ascii="宋体" w:hAnsi="宋体" w:cs="宋体" w:hint="eastAsia"/>
          <w:color w:val="000000"/>
          <w:kern w:val="0"/>
          <w:sz w:val="24"/>
        </w:rPr>
        <w:t>考量</w:t>
      </w:r>
      <w:proofErr w:type="gramEnd"/>
      <w:r w:rsidR="009E3533" w:rsidRPr="009E3533">
        <w:rPr>
          <w:rFonts w:ascii="宋体" w:hAnsi="宋体" w:cs="宋体" w:hint="eastAsia"/>
          <w:color w:val="000000"/>
          <w:kern w:val="0"/>
          <w:sz w:val="24"/>
        </w:rPr>
        <w:t>需求复苏与新冠再次扩散之间的平衡。一方面，美国疫情扩散严重令</w:t>
      </w:r>
      <w:proofErr w:type="gramStart"/>
      <w:r w:rsidR="009E3533" w:rsidRPr="009E3533">
        <w:rPr>
          <w:rFonts w:ascii="宋体" w:hAnsi="宋体" w:cs="宋体" w:hint="eastAsia"/>
          <w:color w:val="000000"/>
          <w:kern w:val="0"/>
          <w:sz w:val="24"/>
        </w:rPr>
        <w:t>部分州重启封</w:t>
      </w:r>
      <w:proofErr w:type="gramEnd"/>
      <w:r w:rsidR="009E3533" w:rsidRPr="009E3533">
        <w:rPr>
          <w:rFonts w:ascii="宋体" w:hAnsi="宋体" w:cs="宋体" w:hint="eastAsia"/>
          <w:color w:val="000000"/>
          <w:kern w:val="0"/>
          <w:sz w:val="24"/>
        </w:rPr>
        <w:t>锁措施，市场对能源需求复苏可能停滞的忧虑加重。但另一方面，随着近期全球各国经济数据好转，投资者认为各国不会重启此前的全面限制措施，原油需求仍有反弹空间，且安哥拉同意减产以及伊朗原油产量存在进一步下降的可能，加之IEA上调今年石油需求预</w:t>
      </w:r>
      <w:r w:rsidR="009E3533">
        <w:rPr>
          <w:rFonts w:ascii="宋体" w:hAnsi="宋体" w:cs="宋体" w:hint="eastAsia"/>
          <w:color w:val="000000"/>
          <w:kern w:val="0"/>
          <w:sz w:val="24"/>
        </w:rPr>
        <w:t>测提振油价，美国石油钻井数连续十周降至记录低位也为油价带来利好</w:t>
      </w:r>
      <w:r w:rsidR="004D1A86" w:rsidRPr="004D1A86">
        <w:rPr>
          <w:rFonts w:ascii="宋体" w:hAnsi="宋体" w:cs="宋体" w:hint="eastAsia"/>
          <w:color w:val="000000"/>
          <w:kern w:val="0"/>
          <w:sz w:val="24"/>
        </w:rPr>
        <w:t>。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9E3533">
        <w:rPr>
          <w:rFonts w:ascii="宋体" w:hAnsi="宋体" w:cs="宋体" w:hint="eastAsia"/>
          <w:color w:val="000000"/>
          <w:kern w:val="0"/>
          <w:sz w:val="24"/>
        </w:rPr>
        <w:t>40.46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美元，较上一周</w:t>
      </w:r>
      <w:r w:rsidR="00271994">
        <w:rPr>
          <w:rFonts w:ascii="宋体" w:hAnsi="宋体" w:cs="宋体" w:hint="eastAsia"/>
          <w:color w:val="000000"/>
          <w:kern w:val="0"/>
          <w:sz w:val="24"/>
        </w:rPr>
        <w:t>上涨</w:t>
      </w:r>
      <w:r w:rsidR="00750032">
        <w:rPr>
          <w:rFonts w:ascii="宋体" w:hAnsi="宋体" w:cs="宋体" w:hint="eastAsia"/>
          <w:color w:val="000000"/>
          <w:kern w:val="0"/>
          <w:sz w:val="24"/>
        </w:rPr>
        <w:t>1.</w:t>
      </w:r>
      <w:r w:rsidR="009E3533">
        <w:rPr>
          <w:rFonts w:ascii="宋体" w:hAnsi="宋体" w:cs="宋体" w:hint="eastAsia"/>
          <w:color w:val="000000"/>
          <w:kern w:val="0"/>
          <w:sz w:val="24"/>
        </w:rPr>
        <w:t>52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9E3533">
        <w:rPr>
          <w:rFonts w:ascii="宋体" w:hAnsi="宋体" w:cs="宋体" w:hint="eastAsia"/>
          <w:color w:val="000000"/>
          <w:kern w:val="0"/>
          <w:sz w:val="24"/>
        </w:rPr>
        <w:t>43.19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美元，较上一周期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上涨</w:t>
      </w:r>
      <w:r w:rsidR="00750032">
        <w:rPr>
          <w:rFonts w:ascii="宋体" w:hAnsi="宋体" w:cs="宋体" w:hint="eastAsia"/>
          <w:color w:val="000000"/>
          <w:kern w:val="0"/>
          <w:sz w:val="24"/>
        </w:rPr>
        <w:t>1</w:t>
      </w:r>
      <w:r w:rsidR="002B2833">
        <w:rPr>
          <w:rFonts w:ascii="宋体" w:hAnsi="宋体" w:cs="宋体" w:hint="eastAsia"/>
          <w:color w:val="000000"/>
          <w:kern w:val="0"/>
          <w:sz w:val="24"/>
        </w:rPr>
        <w:t>.</w:t>
      </w:r>
      <w:r w:rsidR="009E3533">
        <w:rPr>
          <w:rFonts w:ascii="宋体" w:hAnsi="宋体" w:cs="宋体" w:hint="eastAsia"/>
          <w:color w:val="000000"/>
          <w:kern w:val="0"/>
          <w:sz w:val="24"/>
        </w:rPr>
        <w:t>84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%。</w:t>
      </w:r>
    </w:p>
    <w:p w:rsidR="006E326B" w:rsidRPr="00072537" w:rsidRDefault="0075664E" w:rsidP="00E315B5">
      <w:pPr>
        <w:ind w:firstLineChars="200"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6192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B7" w:rsidRDefault="00C658DF" w:rsidP="003F3C8B">
      <w:pPr>
        <w:widowControl/>
        <w:snapToGrid w:val="0"/>
        <w:spacing w:beforeLines="50" w:afterLines="50"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C124CE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18765C" w:rsidRPr="0018765C">
        <w:rPr>
          <w:rFonts w:ascii="宋体" w:hAnsi="宋体" w:cs="宋体" w:hint="eastAsia"/>
          <w:b/>
          <w:color w:val="000000"/>
          <w:kern w:val="0"/>
          <w:sz w:val="24"/>
        </w:rPr>
        <w:t>美国非农就业人数回升</w:t>
      </w:r>
    </w:p>
    <w:p w:rsidR="0018765C" w:rsidRPr="0018765C" w:rsidRDefault="0018765C" w:rsidP="0018765C">
      <w:pPr>
        <w:widowControl/>
        <w:snapToGrid w:val="0"/>
        <w:spacing w:line="360" w:lineRule="auto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18765C">
        <w:rPr>
          <w:rFonts w:ascii="宋体" w:hAnsi="宋体" w:cs="宋体" w:hint="eastAsia"/>
          <w:color w:val="000000"/>
          <w:kern w:val="0"/>
          <w:sz w:val="24"/>
        </w:rPr>
        <w:t>1)美国劳动统计局数据显示，美国6月非农就业人口</w:t>
      </w:r>
      <w:proofErr w:type="gramStart"/>
      <w:r w:rsidRPr="0018765C">
        <w:rPr>
          <w:rFonts w:ascii="宋体" w:hAnsi="宋体" w:cs="宋体" w:hint="eastAsia"/>
          <w:color w:val="000000"/>
          <w:kern w:val="0"/>
          <w:sz w:val="24"/>
        </w:rPr>
        <w:t>变动季调后</w:t>
      </w:r>
      <w:proofErr w:type="gramEnd"/>
      <w:r w:rsidRPr="0018765C">
        <w:rPr>
          <w:rFonts w:ascii="宋体" w:hAnsi="宋体" w:cs="宋体" w:hint="eastAsia"/>
          <w:color w:val="000000"/>
          <w:kern w:val="0"/>
          <w:sz w:val="24"/>
        </w:rPr>
        <w:t>为480万人，与市场预期基本一致，较上月大幅度上涨。</w:t>
      </w:r>
    </w:p>
    <w:p w:rsidR="0018765C" w:rsidRPr="0018765C" w:rsidRDefault="0018765C" w:rsidP="0018765C">
      <w:pPr>
        <w:widowControl/>
        <w:snapToGrid w:val="0"/>
        <w:spacing w:line="360" w:lineRule="auto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18765C">
        <w:rPr>
          <w:rFonts w:ascii="宋体" w:hAnsi="宋体" w:cs="宋体" w:hint="eastAsia"/>
          <w:color w:val="000000"/>
          <w:kern w:val="0"/>
          <w:sz w:val="24"/>
        </w:rPr>
        <w:t>2)</w:t>
      </w:r>
      <w:proofErr w:type="spellStart"/>
      <w:r w:rsidRPr="0018765C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18765C">
        <w:rPr>
          <w:rFonts w:ascii="宋体" w:hAnsi="宋体" w:cs="宋体" w:hint="eastAsia"/>
          <w:color w:val="000000"/>
          <w:kern w:val="0"/>
          <w:sz w:val="24"/>
        </w:rPr>
        <w:t>)数据显示，美国6月</w:t>
      </w:r>
      <w:proofErr w:type="spellStart"/>
      <w:r w:rsidRPr="0018765C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18765C">
        <w:rPr>
          <w:rFonts w:ascii="宋体" w:hAnsi="宋体" w:cs="宋体" w:hint="eastAsia"/>
          <w:color w:val="000000"/>
          <w:kern w:val="0"/>
          <w:sz w:val="24"/>
        </w:rPr>
        <w:t xml:space="preserve"> 服务业 PMI 终值为47.9。随着美国市场经济的逐步恢复，较上期数据有小幅上涨。</w:t>
      </w:r>
    </w:p>
    <w:p w:rsidR="0018765C" w:rsidRPr="0018765C" w:rsidRDefault="0018765C" w:rsidP="0018765C">
      <w:pPr>
        <w:widowControl/>
        <w:snapToGrid w:val="0"/>
        <w:spacing w:line="360" w:lineRule="auto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18765C">
        <w:rPr>
          <w:rFonts w:ascii="宋体" w:hAnsi="宋体" w:cs="宋体" w:hint="eastAsia"/>
          <w:color w:val="000000"/>
          <w:kern w:val="0"/>
          <w:sz w:val="24"/>
        </w:rPr>
        <w:t>3)美国供应商管理协会数据显示，美国6月ISM非制造业PMI为57.1，与市场预期基本一致，并较上月有较大幅上涨。</w:t>
      </w:r>
    </w:p>
    <w:p w:rsidR="0018765C" w:rsidRPr="0018765C" w:rsidRDefault="0018765C" w:rsidP="0018765C">
      <w:pPr>
        <w:widowControl/>
        <w:snapToGrid w:val="0"/>
        <w:spacing w:line="360" w:lineRule="auto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18765C">
        <w:rPr>
          <w:rFonts w:ascii="宋体" w:hAnsi="宋体" w:cs="宋体" w:hint="eastAsia"/>
          <w:color w:val="000000"/>
          <w:kern w:val="0"/>
          <w:sz w:val="24"/>
        </w:rPr>
        <w:t>4)美国劳工部数据显示，美国5月JOLTs职位空缺(万)为539.7 万，较上月有小幅上涨。</w:t>
      </w:r>
    </w:p>
    <w:p w:rsidR="00E32A5D" w:rsidRPr="00AC3BFA" w:rsidRDefault="000A20F0" w:rsidP="006033A4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9942A6" w:rsidRPr="009942A6">
        <w:rPr>
          <w:rFonts w:ascii="宋体" w:hAnsi="宋体" w:cs="宋体" w:hint="eastAsia"/>
          <w:b/>
          <w:color w:val="000000"/>
          <w:kern w:val="0"/>
          <w:sz w:val="24"/>
        </w:rPr>
        <w:t>欧元</w:t>
      </w:r>
      <w:proofErr w:type="gramStart"/>
      <w:r w:rsidR="009942A6" w:rsidRPr="009942A6">
        <w:rPr>
          <w:rFonts w:ascii="宋体" w:hAnsi="宋体" w:cs="宋体" w:hint="eastAsia"/>
          <w:b/>
          <w:color w:val="000000"/>
          <w:kern w:val="0"/>
          <w:sz w:val="24"/>
        </w:rPr>
        <w:t>区数据</w:t>
      </w:r>
      <w:proofErr w:type="gramEnd"/>
      <w:r w:rsidR="009942A6" w:rsidRPr="009942A6">
        <w:rPr>
          <w:rFonts w:ascii="宋体" w:hAnsi="宋体" w:cs="宋体" w:hint="eastAsia"/>
          <w:b/>
          <w:color w:val="000000"/>
          <w:kern w:val="0"/>
          <w:sz w:val="24"/>
        </w:rPr>
        <w:t>基本符合预期</w:t>
      </w:r>
    </w:p>
    <w:p w:rsidR="009942A6" w:rsidRPr="009942A6" w:rsidRDefault="009942A6" w:rsidP="009942A6">
      <w:pPr>
        <w:widowControl/>
        <w:snapToGrid w:val="0"/>
        <w:spacing w:line="360" w:lineRule="auto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9942A6">
        <w:rPr>
          <w:rFonts w:ascii="宋体" w:hAnsi="宋体" w:cs="宋体" w:hint="eastAsia"/>
          <w:color w:val="000000"/>
          <w:kern w:val="0"/>
          <w:sz w:val="24"/>
        </w:rPr>
        <w:t>1)欧盟统计局数据显示，欧元区5月失业率为7.4%，因为经济恢复缓慢，与市场预期基本一致。</w:t>
      </w:r>
    </w:p>
    <w:p w:rsidR="009942A6" w:rsidRPr="009942A6" w:rsidRDefault="009942A6" w:rsidP="009942A6">
      <w:pPr>
        <w:widowControl/>
        <w:snapToGrid w:val="0"/>
        <w:spacing w:line="360" w:lineRule="auto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9942A6">
        <w:rPr>
          <w:rFonts w:ascii="宋体" w:hAnsi="宋体" w:cs="宋体" w:hint="eastAsia"/>
          <w:color w:val="000000"/>
          <w:kern w:val="0"/>
          <w:sz w:val="24"/>
        </w:rPr>
        <w:lastRenderedPageBreak/>
        <w:t>2)经济研究机构</w:t>
      </w:r>
      <w:proofErr w:type="spellStart"/>
      <w:r w:rsidRPr="009942A6">
        <w:rPr>
          <w:rFonts w:ascii="宋体" w:hAnsi="宋体" w:cs="宋体" w:hint="eastAsia"/>
          <w:color w:val="000000"/>
          <w:kern w:val="0"/>
          <w:sz w:val="24"/>
        </w:rPr>
        <w:t>Sentix</w:t>
      </w:r>
      <w:proofErr w:type="spellEnd"/>
      <w:r w:rsidRPr="009942A6">
        <w:rPr>
          <w:rFonts w:ascii="宋体" w:hAnsi="宋体" w:cs="宋体" w:hint="eastAsia"/>
          <w:color w:val="000000"/>
          <w:kern w:val="0"/>
          <w:sz w:val="24"/>
        </w:rPr>
        <w:t>数据显示，欧元区7月</w:t>
      </w:r>
      <w:proofErr w:type="spellStart"/>
      <w:r w:rsidRPr="009942A6">
        <w:rPr>
          <w:rFonts w:ascii="宋体" w:hAnsi="宋体" w:cs="宋体" w:hint="eastAsia"/>
          <w:color w:val="000000"/>
          <w:kern w:val="0"/>
          <w:sz w:val="24"/>
        </w:rPr>
        <w:t>Sentix</w:t>
      </w:r>
      <w:proofErr w:type="spellEnd"/>
      <w:r w:rsidRPr="009942A6">
        <w:rPr>
          <w:rFonts w:ascii="宋体" w:hAnsi="宋体" w:cs="宋体" w:hint="eastAsia"/>
          <w:color w:val="000000"/>
          <w:kern w:val="0"/>
          <w:sz w:val="24"/>
        </w:rPr>
        <w:t>投资者信心指数为-18.2，与市场预期基本一致，较上月有较大幅度上涨。</w:t>
      </w:r>
    </w:p>
    <w:p w:rsidR="00970C1B" w:rsidRPr="009942A6" w:rsidRDefault="009942A6" w:rsidP="009942A6">
      <w:pPr>
        <w:widowControl/>
        <w:snapToGrid w:val="0"/>
        <w:spacing w:line="360" w:lineRule="auto"/>
        <w:ind w:firstLineChars="245" w:firstLine="588"/>
        <w:rPr>
          <w:rFonts w:ascii="宋体" w:hAnsi="宋体" w:cs="宋体"/>
          <w:color w:val="000000"/>
          <w:kern w:val="0"/>
          <w:sz w:val="24"/>
        </w:rPr>
      </w:pPr>
      <w:r w:rsidRPr="009942A6">
        <w:rPr>
          <w:rFonts w:ascii="宋体" w:hAnsi="宋体" w:cs="宋体" w:hint="eastAsia"/>
          <w:color w:val="000000"/>
          <w:kern w:val="0"/>
          <w:sz w:val="24"/>
        </w:rPr>
        <w:t>3)欧盟统计局数据显示，欧元区5月零售销售月率为17.8%，随着经济恢复，较上月有较大幅度上涨。</w:t>
      </w:r>
    </w:p>
    <w:p w:rsidR="00625ACC" w:rsidRDefault="00B47F1F" w:rsidP="008339DA">
      <w:pPr>
        <w:widowControl/>
        <w:snapToGrid w:val="0"/>
        <w:spacing w:line="360" w:lineRule="auto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7C6199">
        <w:rPr>
          <w:rFonts w:hint="eastAsia"/>
          <w:b/>
          <w:sz w:val="24"/>
        </w:rPr>
        <w:t>增加</w:t>
      </w:r>
    </w:p>
    <w:p w:rsidR="00950492" w:rsidRDefault="00950492" w:rsidP="00950492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7C6199">
        <w:rPr>
          <w:rFonts w:ascii="宋体" w:hAnsi="宋体" w:hint="eastAsia"/>
          <w:sz w:val="24"/>
        </w:rPr>
        <w:t>7</w:t>
      </w:r>
      <w:r w:rsidRPr="00575F50">
        <w:rPr>
          <w:rFonts w:ascii="宋体" w:hAnsi="宋体" w:hint="eastAsia"/>
          <w:sz w:val="24"/>
        </w:rPr>
        <w:t>月</w:t>
      </w:r>
      <w:r w:rsidR="007C6199">
        <w:rPr>
          <w:rFonts w:ascii="宋体" w:hAnsi="宋体" w:hint="eastAsia"/>
          <w:sz w:val="24"/>
        </w:rPr>
        <w:t>3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7C6199">
        <w:rPr>
          <w:rFonts w:ascii="宋体" w:hAnsi="宋体" w:hint="eastAsia"/>
          <w:sz w:val="24"/>
        </w:rPr>
        <w:t>增加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7C6199">
        <w:rPr>
          <w:rFonts w:ascii="宋体" w:hAnsi="宋体" w:hint="eastAsia"/>
          <w:sz w:val="24"/>
        </w:rPr>
        <w:t>减少</w:t>
      </w:r>
      <w:r w:rsidR="00500926">
        <w:rPr>
          <w:rFonts w:ascii="宋体" w:hAnsi="宋体" w:hint="eastAsia"/>
          <w:sz w:val="24"/>
        </w:rPr>
        <w:t>、</w:t>
      </w:r>
      <w:proofErr w:type="gramStart"/>
      <w:r w:rsidR="00500926">
        <w:rPr>
          <w:rFonts w:ascii="宋体" w:hAnsi="宋体" w:hint="eastAsia"/>
          <w:sz w:val="24"/>
        </w:rPr>
        <w:t>馏分油</w:t>
      </w:r>
      <w:proofErr w:type="gramEnd"/>
      <w:r w:rsidR="00500926">
        <w:rPr>
          <w:rFonts w:ascii="宋体" w:hAnsi="宋体" w:hint="eastAsia"/>
          <w:sz w:val="24"/>
        </w:rPr>
        <w:t>库存</w:t>
      </w:r>
      <w:r w:rsidR="007C6199">
        <w:rPr>
          <w:rFonts w:ascii="宋体" w:hAnsi="宋体" w:hint="eastAsia"/>
          <w:sz w:val="24"/>
        </w:rPr>
        <w:t>增加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7C6199">
        <w:rPr>
          <w:rFonts w:ascii="宋体" w:hAnsi="宋体" w:hint="eastAsia"/>
          <w:sz w:val="24"/>
        </w:rPr>
        <w:t>增加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E73465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7C6199">
        <w:rPr>
          <w:rFonts w:ascii="宋体" w:hAnsi="宋体" w:hint="eastAsia"/>
          <w:sz w:val="24"/>
        </w:rPr>
        <w:t>7</w:t>
      </w:r>
      <w:r w:rsidRPr="00575F50">
        <w:rPr>
          <w:rFonts w:ascii="宋体" w:hAnsi="宋体" w:hint="eastAsia"/>
          <w:sz w:val="24"/>
        </w:rPr>
        <w:t>月</w:t>
      </w:r>
      <w:r w:rsidR="007C6199">
        <w:rPr>
          <w:rFonts w:ascii="宋体" w:hAnsi="宋体" w:hint="eastAsia"/>
          <w:sz w:val="24"/>
        </w:rPr>
        <w:t>3</w:t>
      </w:r>
      <w:r w:rsidRPr="00575F50">
        <w:rPr>
          <w:rFonts w:ascii="宋体" w:hAnsi="宋体" w:hint="eastAsia"/>
          <w:sz w:val="24"/>
        </w:rPr>
        <w:t>日当周）美国原油库存</w:t>
      </w:r>
      <w:r w:rsidR="007C6199">
        <w:rPr>
          <w:rFonts w:ascii="宋体" w:hAnsi="宋体" w:hint="eastAsia"/>
          <w:sz w:val="24"/>
        </w:rPr>
        <w:t>增加565.4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793BCD">
        <w:rPr>
          <w:rFonts w:ascii="宋体" w:hAnsi="宋体" w:hint="eastAsia"/>
          <w:sz w:val="24"/>
        </w:rPr>
        <w:t>5.</w:t>
      </w:r>
      <w:r w:rsidR="007C6199">
        <w:rPr>
          <w:rFonts w:ascii="宋体" w:hAnsi="宋体" w:hint="eastAsia"/>
          <w:sz w:val="24"/>
        </w:rPr>
        <w:t>39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500926">
        <w:rPr>
          <w:rFonts w:ascii="宋体" w:hAnsi="宋体" w:hint="eastAsia"/>
          <w:sz w:val="24"/>
        </w:rPr>
        <w:t>减少</w:t>
      </w:r>
      <w:r w:rsidR="007C6199">
        <w:rPr>
          <w:rFonts w:ascii="宋体" w:hAnsi="宋体" w:hint="eastAsia"/>
          <w:sz w:val="24"/>
        </w:rPr>
        <w:t>311.4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7C6199">
        <w:rPr>
          <w:rFonts w:ascii="宋体" w:hAnsi="宋体" w:hint="eastAsia"/>
          <w:sz w:val="24"/>
        </w:rPr>
        <w:t>增加220.6</w:t>
      </w:r>
      <w:r w:rsidRPr="00575F50">
        <w:rPr>
          <w:rFonts w:ascii="宋体" w:hAnsi="宋体" w:hint="eastAsia"/>
          <w:sz w:val="24"/>
        </w:rPr>
        <w:t>万桶，至</w:t>
      </w:r>
      <w:r w:rsidR="007C6199">
        <w:rPr>
          <w:rFonts w:ascii="宋体" w:hAnsi="宋体" w:hint="eastAsia"/>
          <w:sz w:val="24"/>
        </w:rPr>
        <w:t>4778.8</w:t>
      </w:r>
      <w:r w:rsidRPr="00575F50">
        <w:rPr>
          <w:rFonts w:ascii="宋体" w:hAnsi="宋体" w:hint="eastAsia"/>
          <w:sz w:val="24"/>
        </w:rPr>
        <w:t>万桶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7C6199">
        <w:rPr>
          <w:rFonts w:ascii="宋体" w:hAnsi="宋体" w:hint="eastAsia"/>
          <w:sz w:val="24"/>
        </w:rPr>
        <w:t>减少483.9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2.5</w:t>
      </w:r>
      <w:r w:rsidR="007C6199">
        <w:rPr>
          <w:rFonts w:ascii="宋体" w:hAnsi="宋体" w:hint="eastAsia"/>
          <w:sz w:val="24"/>
        </w:rPr>
        <w:t>2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7C6199">
        <w:rPr>
          <w:rFonts w:ascii="宋体" w:hAnsi="宋体" w:hint="eastAsia"/>
          <w:sz w:val="24"/>
        </w:rPr>
        <w:t>减少0.2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7C6199">
        <w:rPr>
          <w:rFonts w:ascii="宋体" w:hAnsi="宋体" w:hint="eastAsia"/>
          <w:sz w:val="24"/>
        </w:rPr>
        <w:t>增加313.5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835544">
        <w:rPr>
          <w:rFonts w:ascii="宋体" w:hAnsi="宋体" w:hint="eastAsia"/>
          <w:sz w:val="24"/>
        </w:rPr>
        <w:t>7</w:t>
      </w:r>
      <w:r w:rsidR="007C6199">
        <w:rPr>
          <w:rFonts w:ascii="宋体" w:hAnsi="宋体" w:hint="eastAsia"/>
          <w:sz w:val="24"/>
        </w:rPr>
        <w:t>7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014B13">
        <w:rPr>
          <w:rFonts w:ascii="宋体" w:hAnsi="宋体" w:hint="eastAsia"/>
          <w:sz w:val="24"/>
        </w:rPr>
        <w:t>减少</w:t>
      </w:r>
      <w:r w:rsidR="007C6199">
        <w:rPr>
          <w:rFonts w:ascii="宋体" w:hAnsi="宋体" w:hint="eastAsia"/>
          <w:sz w:val="24"/>
        </w:rPr>
        <w:t>7.5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654201">
        <w:rPr>
          <w:rFonts w:ascii="宋体" w:hAnsi="宋体" w:hint="eastAsia"/>
          <w:sz w:val="24"/>
        </w:rPr>
        <w:t>7</w:t>
      </w:r>
      <w:r w:rsidR="007C6199">
        <w:rPr>
          <w:rFonts w:ascii="宋体" w:hAnsi="宋体" w:hint="eastAsia"/>
          <w:sz w:val="24"/>
        </w:rPr>
        <w:t>7.5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8E460C">
        <w:rPr>
          <w:rFonts w:asciiTheme="minorEastAsia" w:eastAsiaTheme="minorEastAsia" w:hAnsiTheme="minorEastAsia" w:cs="宋体" w:hint="eastAsia"/>
          <w:snapToGrid w:val="0"/>
          <w:kern w:val="0"/>
        </w:rPr>
        <w:t>提高</w:t>
      </w:r>
      <w:r w:rsidR="007C6199">
        <w:rPr>
          <w:rFonts w:asciiTheme="minorEastAsia" w:eastAsiaTheme="minorEastAsia" w:hAnsiTheme="minorEastAsia" w:cs="宋体" w:hint="eastAsia"/>
          <w:snapToGrid w:val="0"/>
          <w:kern w:val="0"/>
        </w:rPr>
        <w:t>2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482015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274310" cy="2908104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D03D24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2018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C10F5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8005EC" w:rsidRPr="008005EC">
        <w:rPr>
          <w:rFonts w:ascii="宋体" w:hAnsi="宋体" w:cs="宋体" w:hint="eastAsia"/>
          <w:b/>
          <w:color w:val="000000"/>
          <w:kern w:val="0"/>
          <w:sz w:val="24"/>
        </w:rPr>
        <w:t>周</w:t>
      </w:r>
      <w:proofErr w:type="gramStart"/>
      <w:r w:rsidR="008005EC" w:rsidRPr="008005EC">
        <w:rPr>
          <w:rFonts w:ascii="宋体" w:hAnsi="宋体" w:cs="宋体" w:hint="eastAsia"/>
          <w:b/>
          <w:color w:val="000000"/>
          <w:kern w:val="0"/>
          <w:sz w:val="24"/>
        </w:rPr>
        <w:t>均价较</w:t>
      </w:r>
      <w:proofErr w:type="gramEnd"/>
      <w:r w:rsidR="008005EC" w:rsidRPr="008005EC">
        <w:rPr>
          <w:rFonts w:ascii="宋体" w:hAnsi="宋体" w:cs="宋体" w:hint="eastAsia"/>
          <w:b/>
          <w:color w:val="000000"/>
          <w:kern w:val="0"/>
          <w:sz w:val="24"/>
        </w:rPr>
        <w:t>上周下跌</w:t>
      </w:r>
    </w:p>
    <w:p w:rsidR="005A29A9" w:rsidRDefault="008005EC" w:rsidP="008005EC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8005EC">
        <w:rPr>
          <w:rFonts w:ascii="宋体" w:hAnsi="宋体" w:cs="宋体" w:hint="eastAsia"/>
          <w:color w:val="000000"/>
          <w:kern w:val="0"/>
          <w:sz w:val="24"/>
        </w:rPr>
        <w:t>美元指数整体呈震荡下行走势，周</w:t>
      </w:r>
      <w:proofErr w:type="gramStart"/>
      <w:r w:rsidRPr="008005EC">
        <w:rPr>
          <w:rFonts w:ascii="宋体" w:hAnsi="宋体" w:cs="宋体" w:hint="eastAsia"/>
          <w:color w:val="000000"/>
          <w:kern w:val="0"/>
          <w:sz w:val="24"/>
        </w:rPr>
        <w:t>均价较</w:t>
      </w:r>
      <w:proofErr w:type="gramEnd"/>
      <w:r w:rsidRPr="008005EC">
        <w:rPr>
          <w:rFonts w:ascii="宋体" w:hAnsi="宋体" w:cs="宋体" w:hint="eastAsia"/>
          <w:color w:val="000000"/>
          <w:kern w:val="0"/>
          <w:sz w:val="24"/>
        </w:rPr>
        <w:t>上周下跌。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 w:rsidR="00540EFA">
        <w:rPr>
          <w:rFonts w:ascii="宋体" w:hAnsi="宋体" w:cs="宋体" w:hint="eastAsia"/>
          <w:color w:val="000000"/>
          <w:kern w:val="0"/>
          <w:sz w:val="24"/>
        </w:rPr>
        <w:t>9</w:t>
      </w:r>
      <w:r>
        <w:rPr>
          <w:rFonts w:ascii="宋体" w:hAnsi="宋体" w:cs="宋体" w:hint="eastAsia"/>
          <w:color w:val="000000"/>
          <w:kern w:val="0"/>
          <w:sz w:val="24"/>
        </w:rPr>
        <w:t>6.68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，较前一周</w:t>
      </w:r>
      <w:r w:rsidR="00B76627">
        <w:rPr>
          <w:rFonts w:ascii="宋体" w:hAnsi="宋体" w:cs="宋体" w:hint="eastAsia"/>
          <w:color w:val="000000"/>
          <w:kern w:val="0"/>
          <w:sz w:val="24"/>
        </w:rPr>
        <w:t>下跌</w:t>
      </w:r>
      <w:r w:rsidR="000A7F4A">
        <w:rPr>
          <w:rFonts w:ascii="宋体" w:hAnsi="宋体" w:cs="宋体" w:hint="eastAsia"/>
          <w:color w:val="000000"/>
          <w:kern w:val="0"/>
          <w:sz w:val="24"/>
        </w:rPr>
        <w:t>0.</w:t>
      </w:r>
      <w:r w:rsidR="00B76627">
        <w:rPr>
          <w:rFonts w:ascii="宋体" w:hAnsi="宋体" w:cs="宋体" w:hint="eastAsia"/>
          <w:color w:val="000000"/>
          <w:kern w:val="0"/>
          <w:sz w:val="24"/>
        </w:rPr>
        <w:t>66</w:t>
      </w:r>
      <w:r w:rsidR="00FA7AD2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221504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lastRenderedPageBreak/>
        <w:drawing>
          <wp:inline distT="0" distB="0" distL="0" distR="0">
            <wp:extent cx="5274310" cy="327372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7222F3">
        <w:rPr>
          <w:rFonts w:ascii="宋体" w:hAnsi="宋体" w:hint="eastAsia"/>
          <w:bCs/>
        </w:rPr>
        <w:t>8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F3425D" w:rsidRDefault="00F3425D" w:rsidP="00F05BEC">
      <w:pPr>
        <w:widowControl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>6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981377">
        <w:rPr>
          <w:rFonts w:ascii="宋体" w:hAnsi="宋体" w:cs="宋体" w:hint="eastAsia"/>
          <w:color w:val="000000"/>
          <w:kern w:val="0"/>
          <w:sz w:val="24"/>
        </w:rPr>
        <w:t>30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981377">
        <w:rPr>
          <w:rFonts w:ascii="宋体" w:hAnsi="宋体" w:cs="宋体" w:hint="eastAsia"/>
          <w:color w:val="000000"/>
          <w:kern w:val="0"/>
          <w:sz w:val="24"/>
        </w:rPr>
        <w:t>54.38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981377">
        <w:rPr>
          <w:rFonts w:ascii="宋体" w:hAnsi="宋体" w:cs="宋体" w:hint="eastAsia"/>
          <w:color w:val="000000"/>
          <w:kern w:val="0"/>
          <w:sz w:val="24"/>
        </w:rPr>
        <w:t>减少17057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981377">
        <w:rPr>
          <w:rFonts w:ascii="宋体" w:hAnsi="宋体" w:cs="宋体" w:hint="eastAsia"/>
          <w:color w:val="000000"/>
          <w:kern w:val="0"/>
          <w:sz w:val="24"/>
        </w:rPr>
        <w:t>70.44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981377">
        <w:rPr>
          <w:rFonts w:ascii="宋体" w:hAnsi="宋体" w:cs="宋体" w:hint="eastAsia"/>
          <w:color w:val="000000"/>
          <w:kern w:val="0"/>
          <w:sz w:val="24"/>
        </w:rPr>
        <w:t>减少6864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981377">
        <w:rPr>
          <w:rFonts w:ascii="宋体" w:hAnsi="宋体" w:cs="宋体" w:hint="eastAsia"/>
          <w:color w:val="000000"/>
          <w:kern w:val="0"/>
          <w:sz w:val="24"/>
        </w:rPr>
        <w:t>16.06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981377">
        <w:rPr>
          <w:rFonts w:ascii="宋体" w:hAnsi="宋体" w:cs="宋体" w:hint="eastAsia"/>
          <w:color w:val="000000"/>
          <w:kern w:val="0"/>
          <w:sz w:val="24"/>
        </w:rPr>
        <w:t>增加10193</w:t>
      </w:r>
      <w:r>
        <w:rPr>
          <w:rFonts w:ascii="宋体" w:hAnsi="宋体" w:cs="宋体" w:hint="eastAsia"/>
          <w:color w:val="000000"/>
          <w:kern w:val="0"/>
          <w:sz w:val="24"/>
        </w:rPr>
        <w:t>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Default="003664EE" w:rsidP="00812BCB">
      <w:pPr>
        <w:widowControl/>
        <w:snapToGrid w:val="0"/>
        <w:spacing w:after="240" w:line="360" w:lineRule="atLeast"/>
        <w:ind w:firstLineChars="196" w:firstLine="472"/>
        <w:outlineLvl w:val="0"/>
        <w:rPr>
          <w:rFonts w:ascii="宋体" w:hAnsi="宋体" w:cs="宋体"/>
          <w:b/>
          <w:bCs/>
          <w:kern w:val="0"/>
          <w:sz w:val="24"/>
        </w:rPr>
      </w:pPr>
      <w:r w:rsidRPr="00D60CA6">
        <w:rPr>
          <w:rFonts w:ascii="宋体" w:hAnsi="宋体" w:cs="宋体" w:hint="eastAsia"/>
          <w:b/>
          <w:bCs/>
          <w:kern w:val="0"/>
          <w:sz w:val="24"/>
        </w:rPr>
        <w:t>二、石油市场短期走势预测</w:t>
      </w:r>
    </w:p>
    <w:p w:rsidR="00E267DE" w:rsidRPr="00E267DE" w:rsidRDefault="0046663B" w:rsidP="00E56030">
      <w:pPr>
        <w:widowControl/>
        <w:spacing w:line="360" w:lineRule="auto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E56030">
        <w:rPr>
          <w:rFonts w:ascii="宋体" w:hAnsi="宋体" w:cs="宋体" w:hint="eastAsia"/>
          <w:b/>
          <w:color w:val="000000"/>
          <w:kern w:val="0"/>
          <w:sz w:val="24"/>
        </w:rPr>
        <w:t>疫情方面，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美国感染确诊人数突破</w:t>
      </w:r>
      <w:r w:rsidRPr="0046663B">
        <w:rPr>
          <w:rFonts w:ascii="宋体" w:hAnsi="宋体" w:cs="宋体"/>
          <w:color w:val="000000"/>
          <w:kern w:val="0"/>
          <w:sz w:val="24"/>
        </w:rPr>
        <w:t>300万大关，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现存确诊人数</w:t>
      </w:r>
      <w:r w:rsidRPr="0046663B">
        <w:rPr>
          <w:rFonts w:ascii="宋体" w:hAnsi="宋体" w:cs="宋体"/>
          <w:color w:val="000000"/>
          <w:kern w:val="0"/>
          <w:sz w:val="24"/>
        </w:rPr>
        <w:t>超过160万。全美50个州中，有42个感染率攀升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，</w:t>
      </w:r>
      <w:r w:rsidRPr="0046663B">
        <w:rPr>
          <w:rFonts w:ascii="宋体" w:hAnsi="宋体" w:cs="宋体"/>
          <w:color w:val="000000"/>
          <w:kern w:val="0"/>
          <w:sz w:val="24"/>
        </w:rPr>
        <w:t>预计短期内美国疫情形势难有明显好转。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其它</w:t>
      </w:r>
      <w:r w:rsidRPr="0046663B">
        <w:rPr>
          <w:rFonts w:ascii="宋体" w:hAnsi="宋体" w:cs="宋体"/>
          <w:color w:val="000000"/>
          <w:kern w:val="0"/>
          <w:sz w:val="24"/>
        </w:rPr>
        <w:t>国家方面，印度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病例数还在上升，疫情数</w:t>
      </w:r>
      <w:r w:rsidRPr="0046663B">
        <w:rPr>
          <w:rFonts w:ascii="宋体" w:hAnsi="宋体" w:cs="宋体"/>
          <w:color w:val="000000"/>
          <w:kern w:val="0"/>
          <w:sz w:val="24"/>
        </w:rPr>
        <w:t>排名第二的巴西还未见拐点到来，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澳大利亚墨尔本重新实施封锁政策。除此</w:t>
      </w:r>
      <w:r w:rsidRPr="0046663B">
        <w:rPr>
          <w:rFonts w:ascii="宋体" w:hAnsi="宋体" w:cs="宋体"/>
          <w:color w:val="000000"/>
          <w:kern w:val="0"/>
          <w:sz w:val="24"/>
        </w:rPr>
        <w:t>之外，欧洲国家和东亚国家的疫情状况已经在快速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好转。</w:t>
      </w:r>
      <w:r w:rsidRPr="006321C0">
        <w:rPr>
          <w:rFonts w:ascii="宋体" w:hAnsi="宋体" w:cs="宋体" w:hint="eastAsia"/>
          <w:b/>
          <w:color w:val="000000"/>
          <w:kern w:val="0"/>
          <w:sz w:val="24"/>
        </w:rPr>
        <w:t>经济</w:t>
      </w:r>
      <w:r w:rsidRPr="006321C0">
        <w:rPr>
          <w:rFonts w:ascii="宋体" w:hAnsi="宋体" w:cs="宋体"/>
          <w:b/>
          <w:color w:val="000000"/>
          <w:kern w:val="0"/>
          <w:sz w:val="24"/>
        </w:rPr>
        <w:t>方面，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主要经济体经济数据表现向好，美国6月非制造业活动指数升至2月来最高，就业形势有所好转，但近期美国多个州出现疫情反弹趋势，部分州暂停或回撤了重</w:t>
      </w:r>
      <w:proofErr w:type="gramStart"/>
      <w:r w:rsidRPr="0046663B">
        <w:rPr>
          <w:rFonts w:ascii="宋体" w:hAnsi="宋体" w:cs="宋体" w:hint="eastAsia"/>
          <w:color w:val="000000"/>
          <w:kern w:val="0"/>
          <w:sz w:val="24"/>
        </w:rPr>
        <w:t>启经济</w:t>
      </w:r>
      <w:proofErr w:type="gramEnd"/>
      <w:r w:rsidRPr="0046663B">
        <w:rPr>
          <w:rFonts w:ascii="宋体" w:hAnsi="宋体" w:cs="宋体" w:hint="eastAsia"/>
          <w:color w:val="000000"/>
          <w:kern w:val="0"/>
          <w:sz w:val="24"/>
        </w:rPr>
        <w:t>的措施，疫情反弹可能再次推高失业率，阻碍近期美国经济复苏；</w:t>
      </w:r>
      <w:r w:rsidRPr="0046663B">
        <w:rPr>
          <w:rFonts w:ascii="宋体" w:hAnsi="宋体" w:cs="宋体"/>
          <w:color w:val="000000"/>
          <w:kern w:val="0"/>
          <w:sz w:val="24"/>
        </w:rPr>
        <w:t>欧元区控制疫情比美国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效果好</w:t>
      </w:r>
      <w:r w:rsidRPr="0046663B">
        <w:rPr>
          <w:rFonts w:ascii="宋体" w:hAnsi="宋体" w:cs="宋体"/>
          <w:color w:val="000000"/>
          <w:kern w:val="0"/>
          <w:sz w:val="24"/>
        </w:rPr>
        <w:t>，经济很可能已经度过谷底，但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爆发</w:t>
      </w:r>
      <w:r w:rsidRPr="0046663B">
        <w:rPr>
          <w:rFonts w:ascii="宋体" w:hAnsi="宋体" w:cs="宋体"/>
          <w:color w:val="000000"/>
          <w:kern w:val="0"/>
          <w:sz w:val="24"/>
        </w:rPr>
        <w:t>第二波严重疫情的风险仍在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。</w:t>
      </w:r>
      <w:r w:rsidRPr="006321C0">
        <w:rPr>
          <w:rFonts w:ascii="宋体" w:hAnsi="宋体" w:cs="宋体" w:hint="eastAsia"/>
          <w:b/>
          <w:color w:val="000000"/>
          <w:kern w:val="0"/>
          <w:sz w:val="24"/>
        </w:rPr>
        <w:t>供应方面</w:t>
      </w:r>
      <w:r w:rsidRPr="006321C0">
        <w:rPr>
          <w:rFonts w:ascii="宋体" w:hAnsi="宋体" w:cs="宋体"/>
          <w:b/>
          <w:color w:val="000000"/>
          <w:kern w:val="0"/>
          <w:sz w:val="24"/>
        </w:rPr>
        <w:t>，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初步</w:t>
      </w:r>
      <w:r w:rsidRPr="0046663B">
        <w:rPr>
          <w:rFonts w:ascii="宋体" w:hAnsi="宋体" w:cs="宋体"/>
          <w:color w:val="000000"/>
          <w:kern w:val="0"/>
          <w:sz w:val="24"/>
        </w:rPr>
        <w:t>数据显示，OPEC 6月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原油</w:t>
      </w:r>
      <w:r w:rsidRPr="0046663B">
        <w:rPr>
          <w:rFonts w:ascii="宋体" w:hAnsi="宋体" w:cs="宋体"/>
          <w:color w:val="000000"/>
          <w:kern w:val="0"/>
          <w:sz w:val="24"/>
        </w:rPr>
        <w:t>产量</w:t>
      </w:r>
      <w:proofErr w:type="gramStart"/>
      <w:r w:rsidRPr="0046663B">
        <w:rPr>
          <w:rFonts w:ascii="宋体" w:hAnsi="宋体" w:cs="宋体"/>
          <w:color w:val="000000"/>
          <w:kern w:val="0"/>
          <w:sz w:val="24"/>
        </w:rPr>
        <w:t>创至少</w:t>
      </w:r>
      <w:proofErr w:type="gramEnd"/>
      <w:r w:rsidRPr="0046663B">
        <w:rPr>
          <w:rFonts w:ascii="宋体" w:hAnsi="宋体" w:cs="宋体"/>
          <w:color w:val="000000"/>
          <w:kern w:val="0"/>
          <w:sz w:val="24"/>
        </w:rPr>
        <w:t>20年最低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，</w:t>
      </w:r>
      <w:r w:rsidRPr="0046663B">
        <w:rPr>
          <w:rFonts w:ascii="宋体" w:hAnsi="宋体" w:cs="宋体"/>
          <w:color w:val="000000"/>
          <w:kern w:val="0"/>
          <w:sz w:val="24"/>
        </w:rPr>
        <w:t>减产协议执行率高达107%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。本</w:t>
      </w:r>
      <w:r w:rsidRPr="0046663B">
        <w:rPr>
          <w:rFonts w:ascii="宋体" w:hAnsi="宋体" w:cs="宋体"/>
          <w:color w:val="000000"/>
          <w:kern w:val="0"/>
          <w:sz w:val="24"/>
        </w:rPr>
        <w:t>周欧佩克和非欧佩克联合部长级监督委员会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将召开</w:t>
      </w:r>
      <w:r w:rsidRPr="0046663B">
        <w:rPr>
          <w:rFonts w:ascii="宋体" w:hAnsi="宋体" w:cs="宋体"/>
          <w:color w:val="000000"/>
          <w:kern w:val="0"/>
          <w:sz w:val="24"/>
        </w:rPr>
        <w:t>会议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，</w:t>
      </w:r>
      <w:r w:rsidRPr="0046663B">
        <w:rPr>
          <w:rFonts w:ascii="宋体" w:hAnsi="宋体" w:cs="宋体"/>
          <w:color w:val="000000"/>
          <w:kern w:val="0"/>
          <w:sz w:val="24"/>
        </w:rPr>
        <w:t>尽管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此次会议不会</w:t>
      </w:r>
      <w:r w:rsidRPr="0046663B">
        <w:rPr>
          <w:rFonts w:ascii="宋体" w:hAnsi="宋体" w:cs="宋体"/>
          <w:color w:val="000000"/>
          <w:kern w:val="0"/>
          <w:sz w:val="24"/>
        </w:rPr>
        <w:t>对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下一步</w:t>
      </w:r>
      <w:r w:rsidRPr="0046663B">
        <w:rPr>
          <w:rFonts w:ascii="宋体" w:hAnsi="宋体" w:cs="宋体"/>
          <w:color w:val="000000"/>
          <w:kern w:val="0"/>
          <w:sz w:val="24"/>
        </w:rPr>
        <w:t>减产规模等</w:t>
      </w:r>
      <w:proofErr w:type="gramStart"/>
      <w:r w:rsidRPr="0046663B">
        <w:rPr>
          <w:rFonts w:ascii="宋体" w:hAnsi="宋体" w:cs="宋体"/>
          <w:color w:val="000000"/>
          <w:kern w:val="0"/>
          <w:sz w:val="24"/>
        </w:rPr>
        <w:t>作出</w:t>
      </w:r>
      <w:proofErr w:type="gramEnd"/>
      <w:r w:rsidRPr="0046663B">
        <w:rPr>
          <w:rFonts w:ascii="宋体" w:hAnsi="宋体" w:cs="宋体" w:hint="eastAsia"/>
          <w:color w:val="000000"/>
          <w:kern w:val="0"/>
          <w:sz w:val="24"/>
        </w:rPr>
        <w:t>调整</w:t>
      </w:r>
      <w:r w:rsidRPr="0046663B">
        <w:rPr>
          <w:rFonts w:ascii="宋体" w:hAnsi="宋体" w:cs="宋体"/>
          <w:color w:val="000000"/>
          <w:kern w:val="0"/>
          <w:sz w:val="24"/>
        </w:rPr>
        <w:t>决定，但仍需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高度关注</w:t>
      </w:r>
      <w:r w:rsidRPr="0046663B">
        <w:rPr>
          <w:rFonts w:ascii="宋体" w:hAnsi="宋体" w:cs="宋体"/>
          <w:color w:val="000000"/>
          <w:kern w:val="0"/>
          <w:sz w:val="24"/>
        </w:rPr>
        <w:t>会议以及会前各产油国言论动态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。目前来看</w:t>
      </w:r>
      <w:r w:rsidRPr="0046663B">
        <w:rPr>
          <w:rFonts w:ascii="宋体" w:hAnsi="宋体" w:cs="宋体"/>
          <w:color w:val="000000"/>
          <w:kern w:val="0"/>
          <w:sz w:val="24"/>
        </w:rPr>
        <w:t>，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沙特领导的</w:t>
      </w:r>
      <w:r w:rsidRPr="0046663B">
        <w:rPr>
          <w:rFonts w:ascii="宋体" w:hAnsi="宋体" w:cs="宋体"/>
          <w:color w:val="000000"/>
          <w:kern w:val="0"/>
          <w:sz w:val="24"/>
        </w:rPr>
        <w:lastRenderedPageBreak/>
        <w:t>OPEC可能无意采取延长减产及深化减产的行动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；尽管近期利比亚复产消息活跃在市场，但从往年经验来看，复产进度较为缓慢，预计</w:t>
      </w:r>
      <w:r w:rsidRPr="0046663B">
        <w:rPr>
          <w:rFonts w:ascii="宋体" w:hAnsi="宋体" w:cs="宋体"/>
          <w:color w:val="000000"/>
          <w:kern w:val="0"/>
          <w:sz w:val="24"/>
        </w:rPr>
        <w:t>难以对油价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带来</w:t>
      </w:r>
      <w:r w:rsidRPr="0046663B">
        <w:rPr>
          <w:rFonts w:ascii="宋体" w:hAnsi="宋体" w:cs="宋体"/>
          <w:color w:val="000000"/>
          <w:kern w:val="0"/>
          <w:sz w:val="24"/>
        </w:rPr>
        <w:t>大的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冲击；I</w:t>
      </w:r>
      <w:r w:rsidRPr="0046663B">
        <w:rPr>
          <w:rFonts w:ascii="宋体" w:hAnsi="宋体" w:cs="宋体"/>
          <w:color w:val="000000"/>
          <w:kern w:val="0"/>
          <w:sz w:val="24"/>
        </w:rPr>
        <w:t>EA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上调全年石油需求增长4</w:t>
      </w:r>
      <w:r w:rsidRPr="0046663B">
        <w:rPr>
          <w:rFonts w:ascii="宋体" w:hAnsi="宋体" w:cs="宋体"/>
          <w:color w:val="000000"/>
          <w:kern w:val="0"/>
          <w:sz w:val="24"/>
        </w:rPr>
        <w:t>0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万桶/桶，美国石油动用钻机数进一步降至历史新低，均利好油价。</w:t>
      </w:r>
      <w:r w:rsidRPr="006321C0">
        <w:rPr>
          <w:rFonts w:ascii="宋体" w:hAnsi="宋体" w:cs="宋体" w:hint="eastAsia"/>
          <w:b/>
          <w:color w:val="000000"/>
          <w:kern w:val="0"/>
          <w:sz w:val="24"/>
        </w:rPr>
        <w:t>技术分析方面，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斐波纳契曲线预测分析显示，前一阻力位在4</w:t>
      </w:r>
      <w:r w:rsidRPr="0046663B">
        <w:rPr>
          <w:rFonts w:ascii="宋体" w:hAnsi="宋体" w:cs="宋体"/>
          <w:color w:val="000000"/>
          <w:kern w:val="0"/>
          <w:sz w:val="24"/>
        </w:rPr>
        <w:t>3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.</w:t>
      </w:r>
      <w:r w:rsidRPr="0046663B">
        <w:rPr>
          <w:rFonts w:ascii="宋体" w:hAnsi="宋体" w:cs="宋体"/>
          <w:color w:val="000000"/>
          <w:kern w:val="0"/>
          <w:sz w:val="24"/>
        </w:rPr>
        <w:t>97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美元/桶，后一支撑位在4</w:t>
      </w:r>
      <w:r w:rsidRPr="0046663B">
        <w:rPr>
          <w:rFonts w:ascii="宋体" w:hAnsi="宋体" w:cs="宋体"/>
          <w:color w:val="000000"/>
          <w:kern w:val="0"/>
          <w:sz w:val="24"/>
        </w:rPr>
        <w:t>1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.</w:t>
      </w:r>
      <w:r w:rsidRPr="0046663B">
        <w:rPr>
          <w:rFonts w:ascii="宋体" w:hAnsi="宋体" w:cs="宋体"/>
          <w:color w:val="000000"/>
          <w:kern w:val="0"/>
          <w:sz w:val="24"/>
        </w:rPr>
        <w:t>52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美元/桶。</w:t>
      </w:r>
      <w:r w:rsidRPr="006321C0">
        <w:rPr>
          <w:rFonts w:ascii="宋体" w:hAnsi="宋体" w:cs="宋体" w:hint="eastAsia"/>
          <w:b/>
          <w:color w:val="000000"/>
          <w:kern w:val="0"/>
          <w:sz w:val="24"/>
        </w:rPr>
        <w:t>综合判断</w:t>
      </w:r>
      <w:r w:rsidRPr="006321C0">
        <w:rPr>
          <w:rFonts w:ascii="宋体" w:hAnsi="宋体" w:cs="宋体"/>
          <w:b/>
          <w:color w:val="000000"/>
          <w:kern w:val="0"/>
          <w:sz w:val="24"/>
        </w:rPr>
        <w:t>，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受美国</w:t>
      </w:r>
      <w:r w:rsidRPr="0046663B">
        <w:rPr>
          <w:rFonts w:ascii="宋体" w:hAnsi="宋体" w:cs="宋体"/>
          <w:color w:val="000000"/>
          <w:kern w:val="0"/>
          <w:sz w:val="24"/>
        </w:rPr>
        <w:t>疫情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扩散</w:t>
      </w:r>
      <w:r w:rsidRPr="0046663B">
        <w:rPr>
          <w:rFonts w:ascii="宋体" w:hAnsi="宋体" w:cs="宋体"/>
          <w:color w:val="000000"/>
          <w:kern w:val="0"/>
          <w:sz w:val="24"/>
        </w:rPr>
        <w:t>影响，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原油</w:t>
      </w:r>
      <w:r w:rsidRPr="0046663B">
        <w:rPr>
          <w:rFonts w:ascii="宋体" w:hAnsi="宋体" w:cs="宋体"/>
          <w:color w:val="000000"/>
          <w:kern w:val="0"/>
          <w:sz w:val="24"/>
        </w:rPr>
        <w:t>短期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波动风险加剧，但</w:t>
      </w:r>
      <w:r w:rsidRPr="0046663B">
        <w:rPr>
          <w:rFonts w:ascii="宋体" w:hAnsi="宋体" w:cs="宋体"/>
          <w:color w:val="000000"/>
          <w:kern w:val="0"/>
          <w:sz w:val="24"/>
        </w:rPr>
        <w:t>基本面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未出现</w:t>
      </w:r>
      <w:r w:rsidRPr="0046663B">
        <w:rPr>
          <w:rFonts w:ascii="宋体" w:hAnsi="宋体" w:cs="宋体"/>
          <w:color w:val="000000"/>
          <w:kern w:val="0"/>
          <w:sz w:val="24"/>
        </w:rPr>
        <w:t>明显恶化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，</w:t>
      </w:r>
      <w:r w:rsidRPr="0046663B">
        <w:rPr>
          <w:rFonts w:ascii="宋体" w:hAnsi="宋体" w:cs="宋体"/>
          <w:color w:val="000000"/>
          <w:kern w:val="0"/>
          <w:sz w:val="24"/>
        </w:rPr>
        <w:t>油价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向上突破需要依靠供需两端预期的进一步改善</w:t>
      </w:r>
      <w:r w:rsidRPr="0046663B">
        <w:rPr>
          <w:rFonts w:ascii="宋体" w:hAnsi="宋体" w:cs="宋体"/>
          <w:color w:val="000000"/>
          <w:kern w:val="0"/>
          <w:sz w:val="24"/>
        </w:rPr>
        <w:t>。预计在长期减产协议的支撑下，原油市场不会出现显著的基本面崩盘，而且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美国以外</w:t>
      </w:r>
      <w:r w:rsidRPr="0046663B">
        <w:rPr>
          <w:rFonts w:ascii="宋体" w:hAnsi="宋体" w:cs="宋体"/>
          <w:color w:val="000000"/>
          <w:kern w:val="0"/>
          <w:sz w:val="24"/>
        </w:rPr>
        <w:t>的全球原油需求仍在稳步改善，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预计近期</w:t>
      </w:r>
      <w:r w:rsidRPr="0046663B">
        <w:rPr>
          <w:rFonts w:ascii="宋体" w:hAnsi="宋体" w:cs="宋体"/>
          <w:color w:val="000000"/>
          <w:kern w:val="0"/>
          <w:sz w:val="24"/>
        </w:rPr>
        <w:t>油价仍将呈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现</w:t>
      </w:r>
      <w:r w:rsidRPr="0046663B">
        <w:rPr>
          <w:rFonts w:ascii="宋体" w:hAnsi="宋体" w:cs="宋体"/>
          <w:color w:val="000000"/>
          <w:kern w:val="0"/>
          <w:sz w:val="24"/>
        </w:rPr>
        <w:t>区间震荡走势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，本</w:t>
      </w:r>
      <w:r w:rsidRPr="0046663B">
        <w:rPr>
          <w:rFonts w:ascii="宋体" w:hAnsi="宋体" w:cs="宋体"/>
          <w:color w:val="000000"/>
          <w:kern w:val="0"/>
          <w:sz w:val="24"/>
        </w:rPr>
        <w:t>周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W</w:t>
      </w:r>
      <w:r w:rsidRPr="0046663B">
        <w:rPr>
          <w:rFonts w:ascii="宋体" w:hAnsi="宋体" w:cs="宋体"/>
          <w:color w:val="000000"/>
          <w:kern w:val="0"/>
          <w:sz w:val="24"/>
        </w:rPr>
        <w:t>TI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、布伦特</w:t>
      </w:r>
      <w:r w:rsidRPr="0046663B">
        <w:rPr>
          <w:rFonts w:ascii="宋体" w:hAnsi="宋体" w:cs="宋体"/>
          <w:color w:val="000000"/>
          <w:kern w:val="0"/>
          <w:sz w:val="24"/>
        </w:rPr>
        <w:t>均价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分别为4</w:t>
      </w:r>
      <w:r w:rsidRPr="0046663B">
        <w:rPr>
          <w:rFonts w:ascii="宋体" w:hAnsi="宋体" w:cs="宋体"/>
          <w:color w:val="000000"/>
          <w:kern w:val="0"/>
          <w:sz w:val="24"/>
        </w:rPr>
        <w:t>0</w:t>
      </w:r>
      <w:r w:rsidRPr="0046663B">
        <w:rPr>
          <w:rFonts w:ascii="宋体" w:hAnsi="宋体" w:cs="宋体" w:hint="eastAsia"/>
          <w:color w:val="000000"/>
          <w:kern w:val="0"/>
          <w:sz w:val="24"/>
        </w:rPr>
        <w:t>美元/桶和43美元/桶。</w:t>
      </w:r>
    </w:p>
    <w:p w:rsidR="00107A9F" w:rsidRPr="00107A9F" w:rsidRDefault="00483672" w:rsidP="00431D15">
      <w:pPr>
        <w:widowControl/>
        <w:snapToGrid w:val="0"/>
        <w:spacing w:line="36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4279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P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color w:val="000000"/>
          <w:kern w:val="0"/>
          <w:sz w:val="24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RPr="001C1EE5" w:rsidSect="00563F6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2D" w:rsidRDefault="00F3262D" w:rsidP="0094778E">
      <w:r>
        <w:separator/>
      </w:r>
    </w:p>
  </w:endnote>
  <w:endnote w:type="continuationSeparator" w:id="0">
    <w:p w:rsidR="00F3262D" w:rsidRDefault="00F3262D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2D" w:rsidRDefault="00F3262D" w:rsidP="0094778E">
      <w:r>
        <w:separator/>
      </w:r>
    </w:p>
  </w:footnote>
  <w:footnote w:type="continuationSeparator" w:id="0">
    <w:p w:rsidR="00F3262D" w:rsidRDefault="00F3262D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3D6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10C7"/>
    <w:rsid w:val="0001215A"/>
    <w:rsid w:val="0001220E"/>
    <w:rsid w:val="00012858"/>
    <w:rsid w:val="00012AC6"/>
    <w:rsid w:val="00013100"/>
    <w:rsid w:val="000136C4"/>
    <w:rsid w:val="00013738"/>
    <w:rsid w:val="000138FE"/>
    <w:rsid w:val="000139D0"/>
    <w:rsid w:val="00013FA5"/>
    <w:rsid w:val="00014053"/>
    <w:rsid w:val="0001406D"/>
    <w:rsid w:val="00014080"/>
    <w:rsid w:val="00014B13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71C"/>
    <w:rsid w:val="00022742"/>
    <w:rsid w:val="00022DC1"/>
    <w:rsid w:val="00023A1F"/>
    <w:rsid w:val="00023C87"/>
    <w:rsid w:val="00023E7C"/>
    <w:rsid w:val="0002454D"/>
    <w:rsid w:val="000246B4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ED5"/>
    <w:rsid w:val="00050478"/>
    <w:rsid w:val="00050AA7"/>
    <w:rsid w:val="00050BBC"/>
    <w:rsid w:val="0005104B"/>
    <w:rsid w:val="00051090"/>
    <w:rsid w:val="0005193B"/>
    <w:rsid w:val="00051D23"/>
    <w:rsid w:val="000529B4"/>
    <w:rsid w:val="00052B10"/>
    <w:rsid w:val="00052E58"/>
    <w:rsid w:val="000534CF"/>
    <w:rsid w:val="00053541"/>
    <w:rsid w:val="00053C4B"/>
    <w:rsid w:val="000540DF"/>
    <w:rsid w:val="00054141"/>
    <w:rsid w:val="0005438A"/>
    <w:rsid w:val="000546FC"/>
    <w:rsid w:val="00054CCA"/>
    <w:rsid w:val="0005549D"/>
    <w:rsid w:val="00055718"/>
    <w:rsid w:val="000558BD"/>
    <w:rsid w:val="00055BAA"/>
    <w:rsid w:val="000568EE"/>
    <w:rsid w:val="00056CEE"/>
    <w:rsid w:val="00057162"/>
    <w:rsid w:val="000576AB"/>
    <w:rsid w:val="00057DC3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474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42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C29"/>
    <w:rsid w:val="000C7F4E"/>
    <w:rsid w:val="000D045C"/>
    <w:rsid w:val="000D0B8E"/>
    <w:rsid w:val="000D0E4B"/>
    <w:rsid w:val="000D0EBD"/>
    <w:rsid w:val="000D129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9B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EBB"/>
    <w:rsid w:val="00111F9F"/>
    <w:rsid w:val="001120A3"/>
    <w:rsid w:val="001120AB"/>
    <w:rsid w:val="0011220A"/>
    <w:rsid w:val="00112744"/>
    <w:rsid w:val="00112A9A"/>
    <w:rsid w:val="00112CCD"/>
    <w:rsid w:val="00112E2C"/>
    <w:rsid w:val="00112F50"/>
    <w:rsid w:val="0011347A"/>
    <w:rsid w:val="001135C2"/>
    <w:rsid w:val="0011399C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846"/>
    <w:rsid w:val="00121900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392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CCD"/>
    <w:rsid w:val="00175DB4"/>
    <w:rsid w:val="00175E1D"/>
    <w:rsid w:val="00176D68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3E5D"/>
    <w:rsid w:val="0018424F"/>
    <w:rsid w:val="00184B5B"/>
    <w:rsid w:val="00184DDA"/>
    <w:rsid w:val="00184DF4"/>
    <w:rsid w:val="00184EFA"/>
    <w:rsid w:val="001852C2"/>
    <w:rsid w:val="00185CCC"/>
    <w:rsid w:val="00185E1C"/>
    <w:rsid w:val="00186713"/>
    <w:rsid w:val="00186A37"/>
    <w:rsid w:val="00186BB8"/>
    <w:rsid w:val="00187033"/>
    <w:rsid w:val="00187571"/>
    <w:rsid w:val="0018765C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5D06"/>
    <w:rsid w:val="001E604D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A4C"/>
    <w:rsid w:val="001F5AD6"/>
    <w:rsid w:val="001F5BC3"/>
    <w:rsid w:val="001F5CF6"/>
    <w:rsid w:val="001F5E8A"/>
    <w:rsid w:val="001F606E"/>
    <w:rsid w:val="001F63B2"/>
    <w:rsid w:val="001F64C4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30E"/>
    <w:rsid w:val="0020449D"/>
    <w:rsid w:val="00204612"/>
    <w:rsid w:val="002046B6"/>
    <w:rsid w:val="00204E22"/>
    <w:rsid w:val="00205055"/>
    <w:rsid w:val="00205199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095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F2C"/>
    <w:rsid w:val="00215223"/>
    <w:rsid w:val="002153B4"/>
    <w:rsid w:val="00215843"/>
    <w:rsid w:val="00216128"/>
    <w:rsid w:val="00216179"/>
    <w:rsid w:val="0021621E"/>
    <w:rsid w:val="002167ED"/>
    <w:rsid w:val="00216A82"/>
    <w:rsid w:val="00217019"/>
    <w:rsid w:val="00217283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504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1C1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7D8"/>
    <w:rsid w:val="00242A85"/>
    <w:rsid w:val="00242D01"/>
    <w:rsid w:val="00242E3B"/>
    <w:rsid w:val="00242E76"/>
    <w:rsid w:val="00243085"/>
    <w:rsid w:val="00243421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DA"/>
    <w:rsid w:val="00267FA3"/>
    <w:rsid w:val="00270068"/>
    <w:rsid w:val="0027028D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1F6D"/>
    <w:rsid w:val="002726A1"/>
    <w:rsid w:val="002729CC"/>
    <w:rsid w:val="00273157"/>
    <w:rsid w:val="00273202"/>
    <w:rsid w:val="0027394A"/>
    <w:rsid w:val="0027399C"/>
    <w:rsid w:val="00273AAA"/>
    <w:rsid w:val="00273BD1"/>
    <w:rsid w:val="00273F68"/>
    <w:rsid w:val="00274735"/>
    <w:rsid w:val="00274760"/>
    <w:rsid w:val="00274C83"/>
    <w:rsid w:val="002750D8"/>
    <w:rsid w:val="002754E2"/>
    <w:rsid w:val="00275BE8"/>
    <w:rsid w:val="0027662B"/>
    <w:rsid w:val="0027667D"/>
    <w:rsid w:val="002769F8"/>
    <w:rsid w:val="00276A16"/>
    <w:rsid w:val="00276A7E"/>
    <w:rsid w:val="00276E93"/>
    <w:rsid w:val="0027707D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ABF"/>
    <w:rsid w:val="00284B75"/>
    <w:rsid w:val="00284E23"/>
    <w:rsid w:val="00284F32"/>
    <w:rsid w:val="00285261"/>
    <w:rsid w:val="00285961"/>
    <w:rsid w:val="002859E0"/>
    <w:rsid w:val="002861E6"/>
    <w:rsid w:val="002869F2"/>
    <w:rsid w:val="00286A31"/>
    <w:rsid w:val="0028717C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24A"/>
    <w:rsid w:val="002A7920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833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75C"/>
    <w:rsid w:val="002D3870"/>
    <w:rsid w:val="002D3972"/>
    <w:rsid w:val="002D4301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426F"/>
    <w:rsid w:val="002E4A2E"/>
    <w:rsid w:val="002E4B82"/>
    <w:rsid w:val="002E4C77"/>
    <w:rsid w:val="002E4CA0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5CD"/>
    <w:rsid w:val="002F384B"/>
    <w:rsid w:val="002F3AFD"/>
    <w:rsid w:val="002F3D95"/>
    <w:rsid w:val="002F4053"/>
    <w:rsid w:val="002F41F1"/>
    <w:rsid w:val="002F441E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CDC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904"/>
    <w:rsid w:val="00367DF1"/>
    <w:rsid w:val="00370352"/>
    <w:rsid w:val="0037043A"/>
    <w:rsid w:val="00370730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765"/>
    <w:rsid w:val="003919EE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D09"/>
    <w:rsid w:val="003B1202"/>
    <w:rsid w:val="003B1215"/>
    <w:rsid w:val="003B141D"/>
    <w:rsid w:val="003B17BE"/>
    <w:rsid w:val="003B1A96"/>
    <w:rsid w:val="003B2120"/>
    <w:rsid w:val="003B247F"/>
    <w:rsid w:val="003B26D3"/>
    <w:rsid w:val="003B27ED"/>
    <w:rsid w:val="003B2AA0"/>
    <w:rsid w:val="003B3318"/>
    <w:rsid w:val="003B3591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5B3"/>
    <w:rsid w:val="003E1F60"/>
    <w:rsid w:val="003E20C6"/>
    <w:rsid w:val="003E2785"/>
    <w:rsid w:val="003E3435"/>
    <w:rsid w:val="003E3637"/>
    <w:rsid w:val="003E436A"/>
    <w:rsid w:val="003E47D9"/>
    <w:rsid w:val="003E4998"/>
    <w:rsid w:val="003E4A08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3C8B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C70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620"/>
    <w:rsid w:val="004616B5"/>
    <w:rsid w:val="00461DD6"/>
    <w:rsid w:val="00461EF7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63B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BBC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15"/>
    <w:rsid w:val="00482059"/>
    <w:rsid w:val="004824D7"/>
    <w:rsid w:val="004829C8"/>
    <w:rsid w:val="00483672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B34"/>
    <w:rsid w:val="00491184"/>
    <w:rsid w:val="004917B7"/>
    <w:rsid w:val="00491C60"/>
    <w:rsid w:val="00492798"/>
    <w:rsid w:val="0049294D"/>
    <w:rsid w:val="00492C79"/>
    <w:rsid w:val="00492FEE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34D3"/>
    <w:rsid w:val="004A401C"/>
    <w:rsid w:val="004A4A73"/>
    <w:rsid w:val="004A4B0D"/>
    <w:rsid w:val="004A4B3E"/>
    <w:rsid w:val="004A4D83"/>
    <w:rsid w:val="004A4F9F"/>
    <w:rsid w:val="004A5237"/>
    <w:rsid w:val="004A52C3"/>
    <w:rsid w:val="004A59AE"/>
    <w:rsid w:val="004A5E15"/>
    <w:rsid w:val="004A5EE8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57D"/>
    <w:rsid w:val="004B1A0E"/>
    <w:rsid w:val="004B1AE9"/>
    <w:rsid w:val="004B20C9"/>
    <w:rsid w:val="004B238A"/>
    <w:rsid w:val="004B2409"/>
    <w:rsid w:val="004B2C89"/>
    <w:rsid w:val="004B3180"/>
    <w:rsid w:val="004B3B2D"/>
    <w:rsid w:val="004B3CB2"/>
    <w:rsid w:val="004B3F43"/>
    <w:rsid w:val="004B43A7"/>
    <w:rsid w:val="004B46B1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677F"/>
    <w:rsid w:val="004E6834"/>
    <w:rsid w:val="004E68C2"/>
    <w:rsid w:val="004E6D88"/>
    <w:rsid w:val="004E7B98"/>
    <w:rsid w:val="004E7DB4"/>
    <w:rsid w:val="004E7E19"/>
    <w:rsid w:val="004F07D1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1A"/>
    <w:rsid w:val="00500049"/>
    <w:rsid w:val="00500926"/>
    <w:rsid w:val="00500989"/>
    <w:rsid w:val="00500B4F"/>
    <w:rsid w:val="00500C61"/>
    <w:rsid w:val="00500E7B"/>
    <w:rsid w:val="0050119D"/>
    <w:rsid w:val="005015CD"/>
    <w:rsid w:val="00501A2F"/>
    <w:rsid w:val="00501E33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86"/>
    <w:rsid w:val="005279A0"/>
    <w:rsid w:val="00527D83"/>
    <w:rsid w:val="005305E7"/>
    <w:rsid w:val="0053070D"/>
    <w:rsid w:val="00530846"/>
    <w:rsid w:val="00530EAE"/>
    <w:rsid w:val="00531225"/>
    <w:rsid w:val="00531694"/>
    <w:rsid w:val="00531AD2"/>
    <w:rsid w:val="00532225"/>
    <w:rsid w:val="0053237E"/>
    <w:rsid w:val="00532636"/>
    <w:rsid w:val="005326F6"/>
    <w:rsid w:val="005327B5"/>
    <w:rsid w:val="0053291C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4E2"/>
    <w:rsid w:val="005365A8"/>
    <w:rsid w:val="005368AE"/>
    <w:rsid w:val="00536BDA"/>
    <w:rsid w:val="005370BF"/>
    <w:rsid w:val="00537837"/>
    <w:rsid w:val="00537AB0"/>
    <w:rsid w:val="00537FA8"/>
    <w:rsid w:val="005400A4"/>
    <w:rsid w:val="00540325"/>
    <w:rsid w:val="005408E5"/>
    <w:rsid w:val="00540970"/>
    <w:rsid w:val="00540BF5"/>
    <w:rsid w:val="00540EFA"/>
    <w:rsid w:val="005410CC"/>
    <w:rsid w:val="005411D1"/>
    <w:rsid w:val="00541D19"/>
    <w:rsid w:val="0054243A"/>
    <w:rsid w:val="00542693"/>
    <w:rsid w:val="00542D6E"/>
    <w:rsid w:val="0054361A"/>
    <w:rsid w:val="005437A6"/>
    <w:rsid w:val="005442E2"/>
    <w:rsid w:val="005445A1"/>
    <w:rsid w:val="005446DE"/>
    <w:rsid w:val="005447FD"/>
    <w:rsid w:val="00544CCE"/>
    <w:rsid w:val="00544CDD"/>
    <w:rsid w:val="00545329"/>
    <w:rsid w:val="00545641"/>
    <w:rsid w:val="0054698A"/>
    <w:rsid w:val="00547126"/>
    <w:rsid w:val="005473B6"/>
    <w:rsid w:val="00547C2D"/>
    <w:rsid w:val="00547D32"/>
    <w:rsid w:val="00547F41"/>
    <w:rsid w:val="005506EC"/>
    <w:rsid w:val="00550C59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30C"/>
    <w:rsid w:val="00573384"/>
    <w:rsid w:val="005735D0"/>
    <w:rsid w:val="00573E22"/>
    <w:rsid w:val="00573F3E"/>
    <w:rsid w:val="00573FFD"/>
    <w:rsid w:val="005741AD"/>
    <w:rsid w:val="0057464F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8AB"/>
    <w:rsid w:val="0058198D"/>
    <w:rsid w:val="00581C04"/>
    <w:rsid w:val="00582443"/>
    <w:rsid w:val="00582B6D"/>
    <w:rsid w:val="00582D4D"/>
    <w:rsid w:val="00582D7F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213"/>
    <w:rsid w:val="005A1296"/>
    <w:rsid w:val="005A1709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BA1"/>
    <w:rsid w:val="005C6176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782"/>
    <w:rsid w:val="005D5B16"/>
    <w:rsid w:val="005D5BB0"/>
    <w:rsid w:val="005D6779"/>
    <w:rsid w:val="005D67B8"/>
    <w:rsid w:val="005D69B5"/>
    <w:rsid w:val="005D6A31"/>
    <w:rsid w:val="005D6D48"/>
    <w:rsid w:val="005D6D61"/>
    <w:rsid w:val="005D75E4"/>
    <w:rsid w:val="005D7CC1"/>
    <w:rsid w:val="005E0176"/>
    <w:rsid w:val="005E059A"/>
    <w:rsid w:val="005E0820"/>
    <w:rsid w:val="005E0AA3"/>
    <w:rsid w:val="005E0BE1"/>
    <w:rsid w:val="005E136E"/>
    <w:rsid w:val="005E1980"/>
    <w:rsid w:val="005E1F06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E4F"/>
    <w:rsid w:val="0060125D"/>
    <w:rsid w:val="00601331"/>
    <w:rsid w:val="006015E1"/>
    <w:rsid w:val="00601692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1C0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2"/>
    <w:rsid w:val="00646F3B"/>
    <w:rsid w:val="00647071"/>
    <w:rsid w:val="0064735C"/>
    <w:rsid w:val="00647EB5"/>
    <w:rsid w:val="00647FF2"/>
    <w:rsid w:val="00650052"/>
    <w:rsid w:val="006505C9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728"/>
    <w:rsid w:val="006537A5"/>
    <w:rsid w:val="006537AF"/>
    <w:rsid w:val="00653838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F8C"/>
    <w:rsid w:val="00662DC1"/>
    <w:rsid w:val="0066313E"/>
    <w:rsid w:val="00663422"/>
    <w:rsid w:val="006637A3"/>
    <w:rsid w:val="006639C1"/>
    <w:rsid w:val="00663C7D"/>
    <w:rsid w:val="00663DF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5BA"/>
    <w:rsid w:val="00683917"/>
    <w:rsid w:val="00683D00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FBC"/>
    <w:rsid w:val="00687141"/>
    <w:rsid w:val="006871E5"/>
    <w:rsid w:val="00687460"/>
    <w:rsid w:val="00687B98"/>
    <w:rsid w:val="00690049"/>
    <w:rsid w:val="0069018D"/>
    <w:rsid w:val="0069054A"/>
    <w:rsid w:val="00690571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63B"/>
    <w:rsid w:val="006D5CCA"/>
    <w:rsid w:val="006D5CCF"/>
    <w:rsid w:val="006D5DE4"/>
    <w:rsid w:val="006D5FC1"/>
    <w:rsid w:val="006D61BC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9B3"/>
    <w:rsid w:val="00701C60"/>
    <w:rsid w:val="0070214D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CC2"/>
    <w:rsid w:val="007251CB"/>
    <w:rsid w:val="007254AB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38"/>
    <w:rsid w:val="0073357A"/>
    <w:rsid w:val="00733C11"/>
    <w:rsid w:val="00733CE0"/>
    <w:rsid w:val="00734390"/>
    <w:rsid w:val="00734C64"/>
    <w:rsid w:val="00734CBF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7049"/>
    <w:rsid w:val="00747067"/>
    <w:rsid w:val="00747225"/>
    <w:rsid w:val="00747267"/>
    <w:rsid w:val="00747279"/>
    <w:rsid w:val="00747CBC"/>
    <w:rsid w:val="00747D99"/>
    <w:rsid w:val="00750032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64E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C78"/>
    <w:rsid w:val="007B2E6A"/>
    <w:rsid w:val="007B347A"/>
    <w:rsid w:val="007B373E"/>
    <w:rsid w:val="007B40DD"/>
    <w:rsid w:val="007B41DB"/>
    <w:rsid w:val="007B44CC"/>
    <w:rsid w:val="007B5539"/>
    <w:rsid w:val="007B6604"/>
    <w:rsid w:val="007B6843"/>
    <w:rsid w:val="007B75B1"/>
    <w:rsid w:val="007B7AB9"/>
    <w:rsid w:val="007B7B72"/>
    <w:rsid w:val="007B7C1A"/>
    <w:rsid w:val="007C03B3"/>
    <w:rsid w:val="007C08CD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5FC"/>
    <w:rsid w:val="007C5C95"/>
    <w:rsid w:val="007C6199"/>
    <w:rsid w:val="007C64E8"/>
    <w:rsid w:val="007C64F3"/>
    <w:rsid w:val="007C65A7"/>
    <w:rsid w:val="007C686F"/>
    <w:rsid w:val="007C6A1C"/>
    <w:rsid w:val="007C6AA8"/>
    <w:rsid w:val="007C6FE6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9D8"/>
    <w:rsid w:val="007D405A"/>
    <w:rsid w:val="007D4817"/>
    <w:rsid w:val="007D50CA"/>
    <w:rsid w:val="007D52D1"/>
    <w:rsid w:val="007D57C3"/>
    <w:rsid w:val="007D57E0"/>
    <w:rsid w:val="007D5A50"/>
    <w:rsid w:val="007D5AFD"/>
    <w:rsid w:val="007D5B43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5EC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1E9D"/>
    <w:rsid w:val="008624C0"/>
    <w:rsid w:val="00862941"/>
    <w:rsid w:val="00862C78"/>
    <w:rsid w:val="00862C87"/>
    <w:rsid w:val="0086393A"/>
    <w:rsid w:val="00863E63"/>
    <w:rsid w:val="00863F69"/>
    <w:rsid w:val="00864147"/>
    <w:rsid w:val="0086426D"/>
    <w:rsid w:val="008645A5"/>
    <w:rsid w:val="00864624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2081"/>
    <w:rsid w:val="00882FB7"/>
    <w:rsid w:val="00883F45"/>
    <w:rsid w:val="0088439E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5EC"/>
    <w:rsid w:val="008958A1"/>
    <w:rsid w:val="00895BDE"/>
    <w:rsid w:val="00895F72"/>
    <w:rsid w:val="00896157"/>
    <w:rsid w:val="0089647E"/>
    <w:rsid w:val="008970B8"/>
    <w:rsid w:val="00897640"/>
    <w:rsid w:val="0089780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61B"/>
    <w:rsid w:val="008B16ED"/>
    <w:rsid w:val="008B1788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B36"/>
    <w:rsid w:val="008D3CE6"/>
    <w:rsid w:val="008D40BD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2CE"/>
    <w:rsid w:val="008E17B0"/>
    <w:rsid w:val="008E19AE"/>
    <w:rsid w:val="008E1CD8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19"/>
    <w:rsid w:val="008F6771"/>
    <w:rsid w:val="008F6E56"/>
    <w:rsid w:val="008F6F50"/>
    <w:rsid w:val="008F7131"/>
    <w:rsid w:val="008F7169"/>
    <w:rsid w:val="008F7516"/>
    <w:rsid w:val="008F764E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90E"/>
    <w:rsid w:val="00902FC3"/>
    <w:rsid w:val="009033CE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C96"/>
    <w:rsid w:val="00944761"/>
    <w:rsid w:val="00944ACB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1A8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37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2A6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C1"/>
    <w:rsid w:val="009973FC"/>
    <w:rsid w:val="009977D5"/>
    <w:rsid w:val="009977E1"/>
    <w:rsid w:val="00997B6B"/>
    <w:rsid w:val="00997C65"/>
    <w:rsid w:val="00997E51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3690"/>
    <w:rsid w:val="009A39C9"/>
    <w:rsid w:val="009A3F21"/>
    <w:rsid w:val="009A3F82"/>
    <w:rsid w:val="009A3FA3"/>
    <w:rsid w:val="009A410F"/>
    <w:rsid w:val="009A4441"/>
    <w:rsid w:val="009A46DE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33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C0E"/>
    <w:rsid w:val="00A17F14"/>
    <w:rsid w:val="00A200D7"/>
    <w:rsid w:val="00A20342"/>
    <w:rsid w:val="00A20D9D"/>
    <w:rsid w:val="00A210E8"/>
    <w:rsid w:val="00A2197B"/>
    <w:rsid w:val="00A222DC"/>
    <w:rsid w:val="00A23FF3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E34"/>
    <w:rsid w:val="00A401BE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B6"/>
    <w:rsid w:val="00A6634A"/>
    <w:rsid w:val="00A6690E"/>
    <w:rsid w:val="00A66E34"/>
    <w:rsid w:val="00A67016"/>
    <w:rsid w:val="00A67061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63C"/>
    <w:rsid w:val="00A81D4B"/>
    <w:rsid w:val="00A81DB2"/>
    <w:rsid w:val="00A8217E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30E"/>
    <w:rsid w:val="00AC27C4"/>
    <w:rsid w:val="00AC32C3"/>
    <w:rsid w:val="00AC3631"/>
    <w:rsid w:val="00AC3882"/>
    <w:rsid w:val="00AC3949"/>
    <w:rsid w:val="00AC39A6"/>
    <w:rsid w:val="00AC3BFA"/>
    <w:rsid w:val="00AC3F5F"/>
    <w:rsid w:val="00AC40B0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7FD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63B"/>
    <w:rsid w:val="00AF2F74"/>
    <w:rsid w:val="00AF3924"/>
    <w:rsid w:val="00AF40E4"/>
    <w:rsid w:val="00AF415C"/>
    <w:rsid w:val="00AF461C"/>
    <w:rsid w:val="00AF46A9"/>
    <w:rsid w:val="00AF474B"/>
    <w:rsid w:val="00AF495D"/>
    <w:rsid w:val="00AF5770"/>
    <w:rsid w:val="00AF5788"/>
    <w:rsid w:val="00AF57AE"/>
    <w:rsid w:val="00AF581A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709C"/>
    <w:rsid w:val="00B07201"/>
    <w:rsid w:val="00B076C0"/>
    <w:rsid w:val="00B0790B"/>
    <w:rsid w:val="00B07923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7576"/>
    <w:rsid w:val="00B2791F"/>
    <w:rsid w:val="00B27AE2"/>
    <w:rsid w:val="00B30CCF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93A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6C5"/>
    <w:rsid w:val="00B609D3"/>
    <w:rsid w:val="00B60C3C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627"/>
    <w:rsid w:val="00B768FC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D61"/>
    <w:rsid w:val="00B86D73"/>
    <w:rsid w:val="00B8730C"/>
    <w:rsid w:val="00B87526"/>
    <w:rsid w:val="00B9046C"/>
    <w:rsid w:val="00B90E97"/>
    <w:rsid w:val="00B91114"/>
    <w:rsid w:val="00B9160B"/>
    <w:rsid w:val="00B916F0"/>
    <w:rsid w:val="00B92609"/>
    <w:rsid w:val="00B926AC"/>
    <w:rsid w:val="00B928DF"/>
    <w:rsid w:val="00B92992"/>
    <w:rsid w:val="00B92AF0"/>
    <w:rsid w:val="00B92FA1"/>
    <w:rsid w:val="00B93182"/>
    <w:rsid w:val="00B939A4"/>
    <w:rsid w:val="00B9429F"/>
    <w:rsid w:val="00B94B09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D70"/>
    <w:rsid w:val="00BA2586"/>
    <w:rsid w:val="00BA277D"/>
    <w:rsid w:val="00BA2E7C"/>
    <w:rsid w:val="00BA3910"/>
    <w:rsid w:val="00BA3E07"/>
    <w:rsid w:val="00BA408C"/>
    <w:rsid w:val="00BA49AF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372"/>
    <w:rsid w:val="00BD1475"/>
    <w:rsid w:val="00BD162A"/>
    <w:rsid w:val="00BD172D"/>
    <w:rsid w:val="00BD17F3"/>
    <w:rsid w:val="00BD1AFA"/>
    <w:rsid w:val="00BD1CD7"/>
    <w:rsid w:val="00BD2171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92A"/>
    <w:rsid w:val="00BF5DB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1079"/>
    <w:rsid w:val="00C414D9"/>
    <w:rsid w:val="00C418B1"/>
    <w:rsid w:val="00C41E98"/>
    <w:rsid w:val="00C42004"/>
    <w:rsid w:val="00C4207B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DEF"/>
    <w:rsid w:val="00C46205"/>
    <w:rsid w:val="00C462AB"/>
    <w:rsid w:val="00C46A17"/>
    <w:rsid w:val="00C46F93"/>
    <w:rsid w:val="00C470D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2191"/>
    <w:rsid w:val="00C725BA"/>
    <w:rsid w:val="00C73039"/>
    <w:rsid w:val="00C733E3"/>
    <w:rsid w:val="00C73918"/>
    <w:rsid w:val="00C73B3E"/>
    <w:rsid w:val="00C73BE8"/>
    <w:rsid w:val="00C73F02"/>
    <w:rsid w:val="00C740B2"/>
    <w:rsid w:val="00C740BE"/>
    <w:rsid w:val="00C74C23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489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340"/>
    <w:rsid w:val="00C87985"/>
    <w:rsid w:val="00C87D10"/>
    <w:rsid w:val="00C87E67"/>
    <w:rsid w:val="00C90091"/>
    <w:rsid w:val="00C9035C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B14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1E8E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1108"/>
    <w:rsid w:val="00D11340"/>
    <w:rsid w:val="00D11424"/>
    <w:rsid w:val="00D1152B"/>
    <w:rsid w:val="00D11962"/>
    <w:rsid w:val="00D11EED"/>
    <w:rsid w:val="00D121EB"/>
    <w:rsid w:val="00D12282"/>
    <w:rsid w:val="00D127BE"/>
    <w:rsid w:val="00D12C18"/>
    <w:rsid w:val="00D1334E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FF0"/>
    <w:rsid w:val="00D65456"/>
    <w:rsid w:val="00D657D6"/>
    <w:rsid w:val="00D6594A"/>
    <w:rsid w:val="00D65BA2"/>
    <w:rsid w:val="00D65E63"/>
    <w:rsid w:val="00D66D77"/>
    <w:rsid w:val="00D66DF5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2B1"/>
    <w:rsid w:val="00D732BD"/>
    <w:rsid w:val="00D73333"/>
    <w:rsid w:val="00D73490"/>
    <w:rsid w:val="00D738F3"/>
    <w:rsid w:val="00D73C7B"/>
    <w:rsid w:val="00D7421E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B4A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DA4"/>
    <w:rsid w:val="00DA118E"/>
    <w:rsid w:val="00DA1319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D22"/>
    <w:rsid w:val="00DA6E7B"/>
    <w:rsid w:val="00DA6ED5"/>
    <w:rsid w:val="00DA76F7"/>
    <w:rsid w:val="00DA7A63"/>
    <w:rsid w:val="00DB0075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6D4"/>
    <w:rsid w:val="00DB686B"/>
    <w:rsid w:val="00DB6DAD"/>
    <w:rsid w:val="00DB79EC"/>
    <w:rsid w:val="00DC01B8"/>
    <w:rsid w:val="00DC0343"/>
    <w:rsid w:val="00DC0368"/>
    <w:rsid w:val="00DC08D2"/>
    <w:rsid w:val="00DC1045"/>
    <w:rsid w:val="00DC1667"/>
    <w:rsid w:val="00DC1754"/>
    <w:rsid w:val="00DC1E6E"/>
    <w:rsid w:val="00DC2966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ACC"/>
    <w:rsid w:val="00E03ACD"/>
    <w:rsid w:val="00E03F11"/>
    <w:rsid w:val="00E03F57"/>
    <w:rsid w:val="00E03FBB"/>
    <w:rsid w:val="00E0459B"/>
    <w:rsid w:val="00E04926"/>
    <w:rsid w:val="00E05175"/>
    <w:rsid w:val="00E052EC"/>
    <w:rsid w:val="00E05542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030"/>
    <w:rsid w:val="00E56570"/>
    <w:rsid w:val="00E56886"/>
    <w:rsid w:val="00E56B48"/>
    <w:rsid w:val="00E56BD1"/>
    <w:rsid w:val="00E56DE1"/>
    <w:rsid w:val="00E57253"/>
    <w:rsid w:val="00E57A53"/>
    <w:rsid w:val="00E57E92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807"/>
    <w:rsid w:val="00E7082C"/>
    <w:rsid w:val="00E70895"/>
    <w:rsid w:val="00E7117A"/>
    <w:rsid w:val="00E7120F"/>
    <w:rsid w:val="00E71774"/>
    <w:rsid w:val="00E71775"/>
    <w:rsid w:val="00E7177B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99"/>
    <w:rsid w:val="00EC0133"/>
    <w:rsid w:val="00EC01E6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576"/>
    <w:rsid w:val="00ED55AC"/>
    <w:rsid w:val="00ED578D"/>
    <w:rsid w:val="00ED5B09"/>
    <w:rsid w:val="00ED5EDA"/>
    <w:rsid w:val="00ED62C1"/>
    <w:rsid w:val="00ED6313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62D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25D"/>
    <w:rsid w:val="00F343DC"/>
    <w:rsid w:val="00F34AD4"/>
    <w:rsid w:val="00F34C84"/>
    <w:rsid w:val="00F356AE"/>
    <w:rsid w:val="00F35790"/>
    <w:rsid w:val="00F35858"/>
    <w:rsid w:val="00F35A99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DD"/>
    <w:rsid w:val="00F926F1"/>
    <w:rsid w:val="00F92B71"/>
    <w:rsid w:val="00F92BD9"/>
    <w:rsid w:val="00F93194"/>
    <w:rsid w:val="00F933BD"/>
    <w:rsid w:val="00F938A4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AD2"/>
    <w:rsid w:val="00FA7FCA"/>
    <w:rsid w:val="00FB0087"/>
    <w:rsid w:val="00FB0742"/>
    <w:rsid w:val="00FB09D3"/>
    <w:rsid w:val="00FB0D45"/>
    <w:rsid w:val="00FB0E07"/>
    <w:rsid w:val="00FB0F2E"/>
    <w:rsid w:val="00FB2048"/>
    <w:rsid w:val="00FB2185"/>
    <w:rsid w:val="00FB2853"/>
    <w:rsid w:val="00FB2888"/>
    <w:rsid w:val="00FB35C9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102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semiHidden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1"/>
    <w:rsid w:val="00397BB0"/>
    <w:rPr>
      <w:sz w:val="18"/>
      <w:szCs w:val="18"/>
    </w:rPr>
  </w:style>
  <w:style w:type="character" w:customStyle="1" w:styleId="Char1">
    <w:name w:val="批注框文本 Char"/>
    <w:basedOn w:val="a0"/>
    <w:link w:val="a8"/>
    <w:rsid w:val="00397B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DDE3A2-F6A1-408A-9338-DF3DDC61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295</Words>
  <Characters>1687</Characters>
  <Application>Microsoft Office Word</Application>
  <DocSecurity>0</DocSecurity>
  <Lines>14</Lines>
  <Paragraphs>3</Paragraphs>
  <ScaleCrop>false</ScaleCrop>
  <Company>微软中国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18</cp:revision>
  <dcterms:created xsi:type="dcterms:W3CDTF">2020-07-12T09:25:00Z</dcterms:created>
  <dcterms:modified xsi:type="dcterms:W3CDTF">2020-07-12T10:06:00Z</dcterms:modified>
</cp:coreProperties>
</file>